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65"/>
        <w:gridCol w:w="2099"/>
        <w:gridCol w:w="2103"/>
        <w:gridCol w:w="1981"/>
        <w:gridCol w:w="2207"/>
      </w:tblGrid>
      <w:tr w:rsidR="00CF57E3" w:rsidRPr="00CF57E3" w:rsidTr="00CF57E3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bookmarkStart w:id="0" w:name="_GoBack"/>
            <w:bookmarkEnd w:id="0"/>
            <w:r w:rsidRPr="00CF57E3">
              <w:rPr>
                <w:rFonts w:ascii="Calibri" w:eastAsia="Times New Roman" w:hAnsi="Calibri" w:cs="Calibri"/>
                <w:b/>
                <w:color w:val="000099"/>
                <w:sz w:val="28"/>
                <w:szCs w:val="28"/>
                <w:lang w:val="es-VE" w:eastAsia="es-CO"/>
              </w:rPr>
              <w:t>EVOLUCIÓN  DEL CURRÍCULO.</w:t>
            </w: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F57E3" w:rsidRPr="00CF57E3" w:rsidTr="00CF57E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F57E3" w:rsidRPr="00CF57E3" w:rsidRDefault="00CF57E3" w:rsidP="00CF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b/>
                <w:sz w:val="24"/>
                <w:szCs w:val="24"/>
                <w:lang w:val="es-VE" w:eastAsia="es-CO"/>
              </w:rPr>
              <w:t>EL CURRÍCULO EN LA EDAD ANTIGUA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b/>
                <w:sz w:val="24"/>
                <w:szCs w:val="24"/>
                <w:lang w:val="es-VE" w:eastAsia="es-CO"/>
              </w:rPr>
              <w:t>EL CURRÍCULO EN LA EDAD MEDIA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b/>
                <w:sz w:val="24"/>
                <w:szCs w:val="24"/>
                <w:lang w:val="es-VE" w:eastAsia="es-CO"/>
              </w:rPr>
              <w:t>EL CURRÍCULO EN LA EDAD MODERNA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b/>
                <w:sz w:val="24"/>
                <w:szCs w:val="24"/>
                <w:lang w:val="es-VE" w:eastAsia="es-CO"/>
              </w:rPr>
              <w:t>EL CURRÍCULO EN LA EDAD CONTEMPORÁNEA</w:t>
            </w:r>
          </w:p>
        </w:tc>
      </w:tr>
      <w:tr w:rsidR="00CF57E3" w:rsidRPr="00CF57E3" w:rsidTr="00CF57E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b/>
                <w:sz w:val="24"/>
                <w:szCs w:val="24"/>
                <w:lang w:val="es-VE" w:eastAsia="es-CO"/>
              </w:rPr>
              <w:t>QUIENES DISEÑAN EL CURRÍCULO.</w:t>
            </w: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NO EXISTÍA UN MODELO CURRICULAR.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NO EXISTÍA UN MODELO CURRICULAR.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UN GRUPO DE EXPERTOS Y ESPECIALISTAS.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UN GRUPO DE EXPERTOS Y ESPECIALISTAS.</w:t>
            </w:r>
          </w:p>
        </w:tc>
      </w:tr>
      <w:tr w:rsidR="00CF57E3" w:rsidRPr="00CF57E3" w:rsidTr="00CF57E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b/>
                <w:sz w:val="24"/>
                <w:szCs w:val="24"/>
                <w:lang w:val="es-VE" w:eastAsia="es-CO"/>
              </w:rPr>
              <w:t>QUIENES IMPARTEN LA EDUCACIÓN.</w:t>
            </w: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LA RELIGIÓN CRISTIANA.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LA RELIGIÓN CRISTIANA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DOCENTES.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DOCENTES.</w:t>
            </w:r>
          </w:p>
        </w:tc>
      </w:tr>
      <w:tr w:rsidR="00CF57E3" w:rsidRPr="00CF57E3" w:rsidTr="00CF57E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b/>
                <w:sz w:val="24"/>
                <w:szCs w:val="24"/>
                <w:lang w:val="es-VE" w:eastAsia="es-CO"/>
              </w:rPr>
              <w:t>HISTORIA DE LOS SABERES</w:t>
            </w: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LA LÓGICA Y LA METAFÍSICA.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TRIVIUM Y QUADRIVIUM.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EL SABER CLÁSICO A LA DIALÉCTICAS.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FORMATIVOS Y ÉTICOS.</w:t>
            </w:r>
          </w:p>
        </w:tc>
      </w:tr>
      <w:tr w:rsidR="00CF57E3" w:rsidRPr="00CF57E3" w:rsidTr="00CF57E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b/>
                <w:sz w:val="24"/>
                <w:szCs w:val="24"/>
                <w:lang w:val="es-VE" w:eastAsia="es-CO"/>
              </w:rPr>
              <w:t>IDEAL EDUCATIVO</w:t>
            </w: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 xml:space="preserve">LA  ANTIGUA </w:t>
            </w: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GRECIA-CHINA-INDIA.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LA CULTURA MEDIEVAL CRISTIANA.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EL IDEAL HUMANÍSTICO.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EL CIENTIFISMO Y EL MISTICISMO</w:t>
            </w:r>
          </w:p>
        </w:tc>
      </w:tr>
      <w:tr w:rsidR="00CF57E3" w:rsidRPr="00CF57E3" w:rsidTr="00CF57E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b/>
                <w:sz w:val="24"/>
                <w:szCs w:val="24"/>
                <w:lang w:val="es-VE" w:eastAsia="es-CO"/>
              </w:rPr>
              <w:t>QUIENES RECIBEN LA EDUCACIÓN.</w:t>
            </w: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UN GRUPO DE LA ALTA SOCIEDAD.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UN GRUPO DE LA ALTA SOCIEDAD.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TODOS LOS ESCOLARIZADOS.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TODOS LOS ESCOLARIZADOS.</w:t>
            </w:r>
          </w:p>
        </w:tc>
      </w:tr>
      <w:tr w:rsidR="00CF57E3" w:rsidRPr="00CF57E3" w:rsidTr="00CF57E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b/>
                <w:sz w:val="24"/>
                <w:szCs w:val="24"/>
                <w:lang w:val="es-VE" w:eastAsia="es-CO"/>
              </w:rPr>
              <w:t>TENDENCIA FILOSÓFICA.</w:t>
            </w: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LA ONTOLOGÍA.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LA ONTOLOGÍA.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EL CONDUCTISMO.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EL CONSTRUCTIVISMO.</w:t>
            </w:r>
          </w:p>
        </w:tc>
      </w:tr>
      <w:tr w:rsidR="00CF57E3" w:rsidRPr="00CF57E3" w:rsidTr="00CF57E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b/>
                <w:sz w:val="24"/>
                <w:szCs w:val="24"/>
                <w:lang w:val="es-VE" w:eastAsia="es-CO"/>
              </w:rPr>
              <w:t>TIPO DE EDUCACIÓN.</w:t>
            </w: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FORMACIÓN BASADA EN LA CULTURA ORIENTAL.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FORMACIÓN BASADA EN LA CULTURA MEDIEVAL.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FORMACIÓN BASADA EN APUESTA DE SABERES.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57E3" w:rsidRPr="00CF57E3" w:rsidRDefault="00CF57E3" w:rsidP="00CF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F57E3">
              <w:rPr>
                <w:rFonts w:ascii="Calibri" w:eastAsia="Times New Roman" w:hAnsi="Calibri" w:cs="Calibri"/>
                <w:sz w:val="24"/>
                <w:szCs w:val="24"/>
                <w:lang w:val="es-VE" w:eastAsia="es-CO"/>
              </w:rPr>
              <w:t>EDUCACIÓN PERMANENTE, A LO LARGO DE LA VIDA.</w:t>
            </w:r>
          </w:p>
        </w:tc>
      </w:tr>
    </w:tbl>
    <w:p w:rsidR="001211D8" w:rsidRDefault="001211D8"/>
    <w:p w:rsidR="00CF57E3" w:rsidRPr="00CF57E3" w:rsidRDefault="00CF57E3" w:rsidP="00CF57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CF57E3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lastRenderedPageBreak/>
        <w:t xml:space="preserve">Síntesis de la evolución del curriculum describiendo los indicadores de cada momento histórico a nivel nacional e internacional. </w:t>
      </w:r>
    </w:p>
    <w:p w:rsidR="00CF57E3" w:rsidRPr="00CF57E3" w:rsidRDefault="00CF57E3" w:rsidP="00CF57E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F57E3">
        <w:rPr>
          <w:rFonts w:ascii="Arial" w:eastAsia="Times New Roman" w:hAnsi="Arial" w:cs="Arial"/>
          <w:sz w:val="24"/>
          <w:szCs w:val="24"/>
          <w:lang w:val="es-AR" w:eastAsia="es-CO"/>
        </w:rPr>
        <w:t xml:space="preserve">EL curriculum  ha sido concebido en momentos diferentes y de diversas formas de concepciones, a través del tiempo, ya que venía empleando, desde más de medio siglo, en los países ANGLOSAJONES. En Latinoamérica recién a finales de la década de los 70, en </w:t>
      </w:r>
      <w:r w:rsidRPr="00CF57E3">
        <w:rPr>
          <w:rFonts w:ascii="Arial" w:eastAsia="Times New Roman" w:hAnsi="Arial" w:cs="Arial"/>
          <w:color w:val="000000"/>
          <w:sz w:val="24"/>
          <w:szCs w:val="24"/>
          <w:lang w:val="es-AR" w:eastAsia="es-CO"/>
        </w:rPr>
        <w:t>LA UNIVERSIDAD</w:t>
      </w:r>
      <w:r w:rsidRPr="00CF57E3">
        <w:rPr>
          <w:rFonts w:ascii="Arial" w:eastAsia="Times New Roman" w:hAnsi="Arial" w:cs="Arial"/>
          <w:sz w:val="24"/>
          <w:szCs w:val="24"/>
          <w:lang w:val="es-AR" w:eastAsia="es-CO"/>
        </w:rPr>
        <w:t xml:space="preserve"> de GLASGON en ESCOCIA EN 1623, según  STEPHEN KEMMIS. No es más que la concreción  especificada de una teoría pedagógica para volverla efectiva y asegurar el aprendizaje y el desarrollo de un grupo particular de alumnos para la época y comunidad de la que hacen parte. Es  la manera práctica de aplicar una teoría  pedagógica al aula, a la enseñanza, y es el plan de acción específica que desarrolla al profesor con sus alumnos en el aula. Con el objetivo de visualizar como ha variado la forma de definir algunas concepciones del currículo.</w:t>
      </w:r>
    </w:p>
    <w:p w:rsidR="00CF57E3" w:rsidRPr="00CF57E3" w:rsidRDefault="00CF57E3" w:rsidP="00CF57E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F57E3">
        <w:rPr>
          <w:rFonts w:ascii="Arial" w:eastAsia="Times New Roman" w:hAnsi="Arial" w:cs="Arial"/>
          <w:b/>
          <w:sz w:val="24"/>
          <w:szCs w:val="24"/>
          <w:lang w:val="es-AR" w:eastAsia="es-CO"/>
        </w:rPr>
        <w:t xml:space="preserve">Edad prehistórica: </w:t>
      </w:r>
      <w:r w:rsidRPr="00CF57E3">
        <w:rPr>
          <w:rFonts w:ascii="Arial" w:eastAsia="Times New Roman" w:hAnsi="Arial" w:cs="Arial"/>
          <w:sz w:val="24"/>
          <w:szCs w:val="24"/>
          <w:lang w:val="es-AR" w:eastAsia="es-CO"/>
        </w:rPr>
        <w:t>El currículo era concebido como transmisión informal, conocimiento impirico de la experiencia del anciano.</w:t>
      </w:r>
    </w:p>
    <w:p w:rsidR="00CF57E3" w:rsidRPr="00CF57E3" w:rsidRDefault="00CF57E3" w:rsidP="00CF57E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F57E3">
        <w:rPr>
          <w:rFonts w:ascii="Arial" w:eastAsia="Times New Roman" w:hAnsi="Arial" w:cs="Arial"/>
          <w:b/>
          <w:sz w:val="24"/>
          <w:szCs w:val="24"/>
          <w:lang w:val="es-AR" w:eastAsia="es-CO"/>
        </w:rPr>
        <w:t>Edad antigua:</w:t>
      </w:r>
      <w:r w:rsidRPr="00CF57E3">
        <w:rPr>
          <w:rFonts w:ascii="Arial" w:eastAsia="Times New Roman" w:hAnsi="Arial" w:cs="Arial"/>
          <w:sz w:val="24"/>
          <w:szCs w:val="24"/>
          <w:lang w:val="es-AR" w:eastAsia="es-CO"/>
        </w:rPr>
        <w:t xml:space="preserve"> Aquí fue concebido el currículo como movimiento filosófico donde se desarrollo las primeras civilizaciones, los sumarios quienes inventaron la escritura. Entre los grandes filósofos como ARISTOTELE, PLUTON Y GALILEO, entre otros. Dentro de esta edad la ciencia no avanzo mucho, ya que como dominaba la iglesia católica dios fue el principio y el fin de las cosas.</w:t>
      </w:r>
    </w:p>
    <w:p w:rsidR="00CF57E3" w:rsidRPr="00CF57E3" w:rsidRDefault="00CF57E3" w:rsidP="00CF57E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F57E3">
        <w:rPr>
          <w:rFonts w:ascii="Arial" w:eastAsia="Times New Roman" w:hAnsi="Arial" w:cs="Arial"/>
          <w:b/>
          <w:sz w:val="24"/>
          <w:szCs w:val="24"/>
          <w:lang w:val="es-AR" w:eastAsia="es-CO"/>
        </w:rPr>
        <w:t xml:space="preserve">Edad media: </w:t>
      </w:r>
      <w:r w:rsidRPr="00CF57E3">
        <w:rPr>
          <w:rFonts w:ascii="Arial" w:eastAsia="Times New Roman" w:hAnsi="Arial" w:cs="Arial"/>
          <w:sz w:val="24"/>
          <w:szCs w:val="24"/>
          <w:lang w:val="es-AR" w:eastAsia="es-CO"/>
        </w:rPr>
        <w:t>Desde de la edad media hasta la mitad del siglo XIX, el curriculum fue concebido como planes y programas de estudio, por una serie de asignaturas que debía cumplir el estudiante, y dirigido solo a las clases altas, con el propósito de formar elites intelectuales que llenen las demandas de la iglesia y el gobierno.</w:t>
      </w:r>
    </w:p>
    <w:p w:rsidR="00CF57E3" w:rsidRPr="00CF57E3" w:rsidRDefault="00CF57E3" w:rsidP="00CF57E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F57E3">
        <w:rPr>
          <w:rFonts w:ascii="Arial" w:eastAsia="Times New Roman" w:hAnsi="Arial" w:cs="Arial"/>
          <w:sz w:val="24"/>
          <w:szCs w:val="24"/>
          <w:lang w:val="es-AR" w:eastAsia="es-CO"/>
        </w:rPr>
        <w:t xml:space="preserve">Las variantes que sufrió el curriculum en determinados momentos consistieron básicamente, en cambiar algunas asignaturas, eliminar o agregar otras. Se concreta en un documento en el que los aprendizajes, esencialmente conocimientos, se ordenarían siguiendo una secuencia sistemática y se complementan con la incorporación de los objetivos como elementos orientadores de esos planes y programas y algunas sugerencias sobre materiales y textos para su desarrollo. </w:t>
      </w:r>
    </w:p>
    <w:p w:rsidR="00CF57E3" w:rsidRPr="00CF57E3" w:rsidRDefault="00CF57E3" w:rsidP="00CF57E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F57E3">
        <w:rPr>
          <w:rFonts w:ascii="Arial" w:eastAsia="Times New Roman" w:hAnsi="Arial" w:cs="Arial"/>
          <w:b/>
          <w:sz w:val="24"/>
          <w:szCs w:val="24"/>
          <w:lang w:val="es-AR" w:eastAsia="es-CO"/>
        </w:rPr>
        <w:t xml:space="preserve">Edad moderna: </w:t>
      </w:r>
      <w:r w:rsidRPr="00CF57E3">
        <w:rPr>
          <w:rFonts w:ascii="Arial" w:eastAsia="Times New Roman" w:hAnsi="Arial" w:cs="Arial"/>
          <w:sz w:val="24"/>
          <w:szCs w:val="24"/>
          <w:lang w:val="es-AR" w:eastAsia="es-CO"/>
        </w:rPr>
        <w:t xml:space="preserve">A finales del siglo XIX, DEWEEY sienta  sus bases, diciendo que existen experiencias que todo alumno debe vivir para desarrollar su proceso de aprendizaje. Da primicia a lo que el alumno debe hacer y experimentar para desarrollar sus habilidades que lo capaciten para su vida  futura. </w:t>
      </w:r>
    </w:p>
    <w:p w:rsidR="00CF57E3" w:rsidRPr="00CF57E3" w:rsidRDefault="00CF57E3" w:rsidP="00CF57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F57E3">
        <w:rPr>
          <w:rFonts w:ascii="Arial" w:eastAsia="Times New Roman" w:hAnsi="Arial" w:cs="Arial"/>
          <w:b/>
          <w:sz w:val="24"/>
          <w:szCs w:val="24"/>
          <w:lang w:val="es-AR" w:eastAsia="es-CO"/>
        </w:rPr>
        <w:t>Edad contemporánea:</w:t>
      </w:r>
      <w:r w:rsidRPr="00CF57E3">
        <w:rPr>
          <w:rFonts w:ascii="Arial" w:eastAsia="Times New Roman" w:hAnsi="Arial" w:cs="Arial"/>
          <w:sz w:val="24"/>
          <w:szCs w:val="24"/>
          <w:lang w:val="es-AR" w:eastAsia="es-CO"/>
        </w:rPr>
        <w:t xml:space="preserve"> Se ha visto sometido al impacto de los nuevos medios de comunicación de masas, tanto lo escrito como lo audiovisuales. Surgen en la década del 70 y plantea el curriculum como una disciplina o área del saber. </w:t>
      </w:r>
    </w:p>
    <w:p w:rsidR="00CF57E3" w:rsidRPr="00CF57E3" w:rsidRDefault="00CF57E3" w:rsidP="00CF57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F57E3">
        <w:rPr>
          <w:rFonts w:ascii="Arial" w:eastAsia="Times New Roman" w:hAnsi="Arial" w:cs="Arial"/>
          <w:b/>
          <w:sz w:val="24"/>
          <w:szCs w:val="24"/>
          <w:lang w:val="es-AR" w:eastAsia="es-CO"/>
        </w:rPr>
        <w:t xml:space="preserve">COMO DISCIPLINA: </w:t>
      </w:r>
      <w:r w:rsidRPr="00CF57E3">
        <w:rPr>
          <w:rFonts w:ascii="Arial" w:eastAsia="Times New Roman" w:hAnsi="Arial" w:cs="Arial"/>
          <w:sz w:val="24"/>
          <w:szCs w:val="24"/>
          <w:lang w:val="es-AR" w:eastAsia="es-CO"/>
        </w:rPr>
        <w:t>Porque posee un objeto de estudio, un cuerpo de métodos y procedimientos científicos para tratar el objeto de estudio y plantea un cuerpo teórico. El objeto de estudio son los procesos de enseñanza aprendizaje y contenido de esos procesos. Su carácter de aplicabilidad se concreta en que los principios científicos se aplican al diseño, planeamiento y evaluación de los procesos de enseñanza  aprendizaje.</w:t>
      </w:r>
    </w:p>
    <w:p w:rsidR="00CF57E3" w:rsidRPr="00CF57E3" w:rsidRDefault="00CF57E3" w:rsidP="00CF57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CF57E3" w:rsidRDefault="00CF57E3"/>
    <w:sectPr w:rsidR="00CF57E3" w:rsidSect="00CF57E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E3"/>
    <w:rsid w:val="001211D8"/>
    <w:rsid w:val="00802AAA"/>
    <w:rsid w:val="00CF57E3"/>
    <w:rsid w:val="00E2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F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F57E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F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F57E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70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23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43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965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18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349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Tecnologico de Antioquia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Salas De Informatica</dc:creator>
  <cp:lastModifiedBy>JAVIER</cp:lastModifiedBy>
  <cp:revision>2</cp:revision>
  <dcterms:created xsi:type="dcterms:W3CDTF">2012-03-29T12:01:00Z</dcterms:created>
  <dcterms:modified xsi:type="dcterms:W3CDTF">2012-03-29T12:01:00Z</dcterms:modified>
</cp:coreProperties>
</file>